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71135" cy="2798445"/>
            <wp:effectExtent l="0" t="0" r="1905" b="571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4"/>
                    <a:stretch>
                      <a:fillRect/>
                    </a:stretch>
                  </pic:blipFill>
                  <pic:spPr>
                    <a:xfrm>
                      <a:off x="0" y="0"/>
                      <a:ext cx="5271135" cy="2798445"/>
                    </a:xfrm>
                    <a:prstGeom prst="rect">
                      <a:avLst/>
                    </a:prstGeom>
                    <a:noFill/>
                    <a:ln>
                      <a:noFill/>
                    </a:ln>
                  </pic:spPr>
                </pic:pic>
              </a:graphicData>
            </a:graphic>
          </wp:inline>
        </w:drawing>
      </w:r>
    </w:p>
    <w:p>
      <w:r>
        <w:drawing>
          <wp:inline distT="0" distB="0" distL="114300" distR="114300">
            <wp:extent cx="5272405" cy="2769235"/>
            <wp:effectExtent l="0" t="0" r="635"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5"/>
                    <a:stretch>
                      <a:fillRect/>
                    </a:stretch>
                  </pic:blipFill>
                  <pic:spPr>
                    <a:xfrm>
                      <a:off x="0" y="0"/>
                      <a:ext cx="5272405" cy="2769235"/>
                    </a:xfrm>
                    <a:prstGeom prst="rect">
                      <a:avLst/>
                    </a:prstGeom>
                    <a:noFill/>
                    <a:ln>
                      <a:noFill/>
                    </a:ln>
                  </pic:spPr>
                </pic:pic>
              </a:graphicData>
            </a:graphic>
          </wp:inline>
        </w:drawing>
      </w:r>
    </w:p>
    <w:p>
      <w:pPr>
        <w:rPr>
          <w:rFonts w:hint="default"/>
          <w:b/>
          <w:bCs/>
          <w:lang w:val="fr-FR"/>
        </w:rPr>
      </w:pPr>
      <w:r>
        <w:rPr>
          <w:rFonts w:hint="default"/>
          <w:b/>
          <w:bCs/>
          <w:lang w:val="fr-FR"/>
        </w:rPr>
        <w:t>Dataflow allows you to separate storage ressources from computing ressources.</w:t>
      </w:r>
    </w:p>
    <w:p>
      <w:pPr>
        <w:rPr>
          <w:rFonts w:hint="default"/>
          <w:lang w:val="fr-FR"/>
        </w:rPr>
      </w:pPr>
    </w:p>
    <w:p>
      <w:r>
        <w:drawing>
          <wp:inline distT="0" distB="0" distL="114300" distR="114300">
            <wp:extent cx="5265420" cy="2418080"/>
            <wp:effectExtent l="0" t="0" r="762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pic:cNvPicPr>
                  </pic:nvPicPr>
                  <pic:blipFill>
                    <a:blip r:embed="rId6"/>
                    <a:stretch>
                      <a:fillRect/>
                    </a:stretch>
                  </pic:blipFill>
                  <pic:spPr>
                    <a:xfrm>
                      <a:off x="0" y="0"/>
                      <a:ext cx="5265420" cy="2418080"/>
                    </a:xfrm>
                    <a:prstGeom prst="rect">
                      <a:avLst/>
                    </a:prstGeom>
                    <a:noFill/>
                    <a:ln>
                      <a:noFill/>
                    </a:ln>
                  </pic:spPr>
                </pic:pic>
              </a:graphicData>
            </a:graphic>
          </wp:inline>
        </w:drawing>
      </w:r>
    </w:p>
    <w:p>
      <w:r>
        <w:drawing>
          <wp:inline distT="0" distB="0" distL="114300" distR="114300">
            <wp:extent cx="5271770" cy="2821305"/>
            <wp:effectExtent l="0" t="0" r="1270" b="133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7"/>
                    <a:stretch>
                      <a:fillRect/>
                    </a:stretch>
                  </pic:blipFill>
                  <pic:spPr>
                    <a:xfrm>
                      <a:off x="0" y="0"/>
                      <a:ext cx="5271770" cy="2821305"/>
                    </a:xfrm>
                    <a:prstGeom prst="rect">
                      <a:avLst/>
                    </a:prstGeom>
                    <a:noFill/>
                    <a:ln>
                      <a:noFill/>
                    </a:ln>
                  </pic:spPr>
                </pic:pic>
              </a:graphicData>
            </a:graphic>
          </wp:inline>
        </w:drawing>
      </w:r>
    </w:p>
    <w:p>
      <w:pPr>
        <w:rPr>
          <w:rFonts w:hint="default"/>
          <w:lang w:val="fr-FR"/>
        </w:rPr>
      </w:pPr>
      <w:r>
        <w:rPr>
          <w:rFonts w:hint="default"/>
          <w:lang w:val="fr-FR"/>
        </w:rPr>
        <w:t>You can move your beam pipeline from your local machine (coded in python, java, or...), to google cloud or any other cloud.</w:t>
      </w:r>
    </w:p>
    <w:p>
      <w:pPr>
        <w:rPr>
          <w:rFonts w:hint="default"/>
          <w:lang w:val="fr-FR"/>
        </w:rPr>
      </w:pPr>
    </w:p>
    <w:p>
      <w:r>
        <w:drawing>
          <wp:inline distT="0" distB="0" distL="114300" distR="114300">
            <wp:extent cx="5271770" cy="2672080"/>
            <wp:effectExtent l="0" t="0" r="1270" b="1016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8"/>
                    <a:stretch>
                      <a:fillRect/>
                    </a:stretch>
                  </pic:blipFill>
                  <pic:spPr>
                    <a:xfrm>
                      <a:off x="0" y="0"/>
                      <a:ext cx="5271770" cy="2672080"/>
                    </a:xfrm>
                    <a:prstGeom prst="rect">
                      <a:avLst/>
                    </a:prstGeom>
                    <a:noFill/>
                    <a:ln>
                      <a:noFill/>
                    </a:ln>
                  </pic:spPr>
                </pic:pic>
              </a:graphicData>
            </a:graphic>
          </wp:inline>
        </w:drawing>
      </w:r>
    </w:p>
    <w:p>
      <w:pPr>
        <w:rPr>
          <w:rFonts w:hint="default"/>
          <w:lang w:val="fr-FR"/>
        </w:rPr>
      </w:pPr>
      <w:r>
        <w:rPr>
          <w:rFonts w:hint="default"/>
          <w:lang w:val="fr-FR"/>
        </w:rPr>
        <w:t>This means you can use any programming language you want to create the pipeline, and then execute it with any runner you want (including google cloud dataflow, etc...)</w:t>
      </w:r>
    </w:p>
    <w:p>
      <w:pPr>
        <w:rPr>
          <w:rFonts w:hint="default"/>
          <w:lang w:val="fr-FR"/>
        </w:rPr>
      </w:pPr>
    </w:p>
    <w:p>
      <w:r>
        <w:drawing>
          <wp:inline distT="0" distB="0" distL="114300" distR="114300">
            <wp:extent cx="5268595" cy="2837180"/>
            <wp:effectExtent l="0" t="0" r="4445" b="1270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pic:cNvPicPr>
                  </pic:nvPicPr>
                  <pic:blipFill>
                    <a:blip r:embed="rId9"/>
                    <a:stretch>
                      <a:fillRect/>
                    </a:stretch>
                  </pic:blipFill>
                  <pic:spPr>
                    <a:xfrm>
                      <a:off x="0" y="0"/>
                      <a:ext cx="5268595" cy="2837180"/>
                    </a:xfrm>
                    <a:prstGeom prst="rect">
                      <a:avLst/>
                    </a:prstGeom>
                    <a:noFill/>
                    <a:ln>
                      <a:noFill/>
                    </a:ln>
                  </pic:spPr>
                </pic:pic>
              </a:graphicData>
            </a:graphic>
          </wp:inline>
        </w:drawing>
      </w:r>
    </w:p>
    <w:p>
      <w:pPr>
        <w:rPr>
          <w:rFonts w:hint="default"/>
          <w:lang w:val="fr-FR"/>
        </w:rPr>
      </w:pPr>
      <w:r>
        <w:rPr>
          <w:rFonts w:hint="default"/>
          <w:lang w:val="fr-FR"/>
        </w:rPr>
        <w:t>MANY PROGRAMMING LANGUAGES IN ONE PIPELINE!</w:t>
      </w:r>
    </w:p>
    <w:p>
      <w:pPr>
        <w:rPr>
          <w:rFonts w:hint="default"/>
          <w:lang w:val="fr-FR"/>
        </w:rPr>
      </w:pPr>
    </w:p>
    <w:p>
      <w:pPr>
        <w:rPr>
          <w:rFonts w:hint="default"/>
          <w:lang w:val="fr-FR"/>
        </w:rPr>
      </w:pPr>
    </w:p>
    <w:p>
      <w:pPr>
        <w:rPr>
          <w:rFonts w:hint="default"/>
          <w:lang w:val="fr-FR"/>
        </w:rPr>
      </w:pPr>
    </w:p>
    <w:p>
      <w:r>
        <w:drawing>
          <wp:inline distT="0" distB="0" distL="114300" distR="114300">
            <wp:extent cx="5267960" cy="2731770"/>
            <wp:effectExtent l="0" t="0" r="5080" b="1143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a:picLocks noChangeAspect="1"/>
                    </pic:cNvPicPr>
                  </pic:nvPicPr>
                  <pic:blipFill>
                    <a:blip r:embed="rId10"/>
                    <a:stretch>
                      <a:fillRect/>
                    </a:stretch>
                  </pic:blipFill>
                  <pic:spPr>
                    <a:xfrm>
                      <a:off x="0" y="0"/>
                      <a:ext cx="5267960" cy="2731770"/>
                    </a:xfrm>
                    <a:prstGeom prst="rect">
                      <a:avLst/>
                    </a:prstGeom>
                    <a:noFill/>
                    <a:ln>
                      <a:noFill/>
                    </a:ln>
                  </pic:spPr>
                </pic:pic>
              </a:graphicData>
            </a:graphic>
          </wp:inline>
        </w:drawing>
      </w:r>
    </w:p>
    <w:p>
      <w:pPr>
        <w:rPr>
          <w:rFonts w:hint="default"/>
          <w:lang w:val="fr-FR"/>
        </w:rPr>
      </w:pPr>
      <w:r>
        <w:rPr>
          <w:rFonts w:hint="default"/>
          <w:lang w:val="fr-FR"/>
        </w:rPr>
        <w:t>Bonus:</w:t>
      </w:r>
    </w:p>
    <w:p>
      <w:r>
        <w:drawing>
          <wp:inline distT="0" distB="0" distL="114300" distR="114300">
            <wp:extent cx="5273675" cy="2413635"/>
            <wp:effectExtent l="0" t="0" r="14605"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a:picLocks noChangeAspect="1"/>
                    </pic:cNvPicPr>
                  </pic:nvPicPr>
                  <pic:blipFill>
                    <a:blip r:embed="rId11"/>
                    <a:stretch>
                      <a:fillRect/>
                    </a:stretch>
                  </pic:blipFill>
                  <pic:spPr>
                    <a:xfrm>
                      <a:off x="0" y="0"/>
                      <a:ext cx="5273675" cy="2413635"/>
                    </a:xfrm>
                    <a:prstGeom prst="rect">
                      <a:avLst/>
                    </a:prstGeom>
                    <a:noFill/>
                    <a:ln>
                      <a:noFill/>
                    </a:ln>
                  </pic:spPr>
                </pic:pic>
              </a:graphicData>
            </a:graphic>
          </wp:inline>
        </w:drawing>
      </w:r>
    </w:p>
    <w:p/>
    <w:p/>
    <w:p>
      <w:pPr>
        <w:rPr>
          <w:rFonts w:hint="default"/>
          <w:lang w:val="en-US" w:eastAsia="zh-CN"/>
        </w:rPr>
      </w:pPr>
      <w:r>
        <w:rPr>
          <w:lang w:val="en-US" w:eastAsia="zh-CN"/>
        </w:rPr>
        <w:t xml:space="preserve">The </w:t>
      </w:r>
      <w:r>
        <w:rPr>
          <w:b/>
          <w:bCs/>
          <w:lang w:val="en-US" w:eastAsia="zh-CN"/>
        </w:rPr>
        <w:t>Beam SDK runtime</w:t>
      </w:r>
      <w:r>
        <w:rPr>
          <w:lang w:val="en-US" w:eastAsia="zh-CN"/>
        </w:rPr>
        <w:t xml:space="preserve"> </w:t>
      </w:r>
      <w:r>
        <w:rPr>
          <w:b/>
          <w:bCs/>
          <w:lang w:val="en-US" w:eastAsia="zh-CN"/>
        </w:rPr>
        <w:t xml:space="preserve">environment </w:t>
      </w:r>
      <w:r>
        <w:rPr>
          <w:lang w:val="en-US" w:eastAsia="zh-CN"/>
        </w:rPr>
        <w:t xml:space="preserve">can be containerized with </w:t>
      </w:r>
      <w:r>
        <w:rPr>
          <w:b/>
          <w:bCs/>
          <w:lang w:val="en-US" w:eastAsia="zh-CN"/>
        </w:rPr>
        <w:t xml:space="preserve">Docker </w:t>
      </w:r>
      <w:r>
        <w:rPr>
          <w:lang w:val="en-US" w:eastAsia="zh-CN"/>
        </w:rPr>
        <w:t>to isolate it from other runtime systems. Each user operation has an associated environment</w:t>
      </w:r>
      <w:r>
        <w:rPr>
          <w:rFonts w:hint="default"/>
          <w:lang w:val="fr-FR" w:eastAsia="zh-CN"/>
        </w:rPr>
        <w:t xml:space="preserve"> </w:t>
      </w:r>
      <w:r>
        <w:rPr>
          <w:rFonts w:hint="default"/>
          <w:lang w:val="en-US" w:eastAsia="zh-CN"/>
        </w:rPr>
        <w:t>in which to execute. Typically, supported SDKs provide a default environment that you can further customize. Because of containerization, you can benefit from ahead-of-time installation. You can include arbitrary dependencies,</w:t>
      </w:r>
      <w:r>
        <w:rPr>
          <w:rFonts w:hint="default"/>
          <w:lang w:val="fr-FR" w:eastAsia="zh-CN"/>
        </w:rPr>
        <w:t xml:space="preserve"> </w:t>
      </w:r>
      <w:r>
        <w:rPr>
          <w:rFonts w:hint="default"/>
          <w:lang w:val="en-US" w:eastAsia="zh-CN"/>
        </w:rPr>
        <w:t>and even further customization is possible. </w:t>
      </w:r>
    </w:p>
    <w:p>
      <w:pPr>
        <w:rPr>
          <w:rFonts w:hint="default"/>
          <w:lang w:val="en-US" w:eastAsia="zh-CN"/>
        </w:rPr>
      </w:pPr>
    </w:p>
    <w:p>
      <w:r>
        <w:drawing>
          <wp:inline distT="0" distB="0" distL="114300" distR="114300">
            <wp:extent cx="5263515" cy="2867025"/>
            <wp:effectExtent l="0" t="0" r="9525" b="133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pic:cNvPicPr>
                  </pic:nvPicPr>
                  <pic:blipFill>
                    <a:blip r:embed="rId12"/>
                    <a:stretch>
                      <a:fillRect/>
                    </a:stretch>
                  </pic:blipFill>
                  <pic:spPr>
                    <a:xfrm>
                      <a:off x="0" y="0"/>
                      <a:ext cx="5263515" cy="2867025"/>
                    </a:xfrm>
                    <a:prstGeom prst="rect">
                      <a:avLst/>
                    </a:prstGeom>
                    <a:noFill/>
                    <a:ln>
                      <a:noFill/>
                    </a:ln>
                  </pic:spPr>
                </pic:pic>
              </a:graphicData>
            </a:graphic>
          </wp:inline>
        </w:drawing>
      </w:r>
    </w:p>
    <w:p>
      <w:r>
        <w:drawing>
          <wp:inline distT="0" distB="0" distL="114300" distR="114300">
            <wp:extent cx="5273675" cy="2856230"/>
            <wp:effectExtent l="0" t="0" r="14605"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13"/>
                    <a:stretch>
                      <a:fillRect/>
                    </a:stretch>
                  </pic:blipFill>
                  <pic:spPr>
                    <a:xfrm>
                      <a:off x="0" y="0"/>
                      <a:ext cx="5273675" cy="2856230"/>
                    </a:xfrm>
                    <a:prstGeom prst="rect">
                      <a:avLst/>
                    </a:prstGeom>
                    <a:noFill/>
                    <a:ln>
                      <a:noFill/>
                    </a:ln>
                  </pic:spPr>
                </pic:pic>
              </a:graphicData>
            </a:graphic>
          </wp:inline>
        </w:drawing>
      </w:r>
    </w:p>
    <w:p>
      <w:r>
        <w:drawing>
          <wp:inline distT="0" distB="0" distL="114300" distR="114300">
            <wp:extent cx="5266055" cy="2295525"/>
            <wp:effectExtent l="0" t="0" r="6985"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a:picLocks noChangeAspect="1"/>
                    </pic:cNvPicPr>
                  </pic:nvPicPr>
                  <pic:blipFill>
                    <a:blip r:embed="rId14"/>
                    <a:stretch>
                      <a:fillRect/>
                    </a:stretch>
                  </pic:blipFill>
                  <pic:spPr>
                    <a:xfrm>
                      <a:off x="0" y="0"/>
                      <a:ext cx="5266055" cy="2295525"/>
                    </a:xfrm>
                    <a:prstGeom prst="rect">
                      <a:avLst/>
                    </a:prstGeom>
                    <a:noFill/>
                    <a:ln>
                      <a:noFill/>
                    </a:ln>
                  </pic:spPr>
                </pic:pic>
              </a:graphicData>
            </a:graphic>
          </wp:inline>
        </w:drawing>
      </w:r>
    </w:p>
    <w:p/>
    <w:p>
      <w:pPr>
        <w:rPr>
          <w:rFonts w:hint="default"/>
          <w:lang w:val="fr-FR"/>
        </w:rPr>
      </w:pPr>
      <w:r>
        <w:rPr>
          <w:rFonts w:hint="default"/>
          <w:lang w:val="fr-FR"/>
        </w:rPr>
        <w:t xml:space="preserve">You can use a library that is only available in a language X, while coding your pipeline in language Y. </w:t>
      </w:r>
    </w:p>
    <w:p>
      <w:pPr>
        <w:rPr>
          <w:rFonts w:hint="default"/>
          <w:lang w:val="fr-FR"/>
        </w:rPr>
      </w:pPr>
      <w:r>
        <w:rPr>
          <w:rFonts w:hint="default"/>
          <w:lang w:val="fr-FR"/>
        </w:rPr>
        <w:t>For instance, using tensorflow in a Java-defined pipeline:</w:t>
      </w:r>
    </w:p>
    <w:p>
      <w:pPr>
        <w:numPr>
          <w:ilvl w:val="0"/>
          <w:numId w:val="0"/>
        </w:numPr>
        <w:rPr>
          <w:rFonts w:hint="default"/>
          <w:lang w:val="fr-FR"/>
        </w:rPr>
      </w:pPr>
      <w:r>
        <w:rPr>
          <w:rFonts w:hint="default"/>
          <w:lang w:val="fr-FR"/>
        </w:rPr>
        <w:t>E.g (python code, Kafka is a java transform)</w:t>
      </w:r>
    </w:p>
    <w:p>
      <w:pPr>
        <w:numPr>
          <w:ilvl w:val="0"/>
          <w:numId w:val="0"/>
        </w:numPr>
        <w:rPr>
          <w:rFonts w:hint="default"/>
          <w:lang w:val="fr-FR"/>
        </w:rPr>
      </w:pPr>
      <w:r>
        <w:drawing>
          <wp:inline distT="0" distB="0" distL="114300" distR="114300">
            <wp:extent cx="5272405" cy="2186305"/>
            <wp:effectExtent l="0" t="0" r="635"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a:picLocks noChangeAspect="1"/>
                    </pic:cNvPicPr>
                  </pic:nvPicPr>
                  <pic:blipFill>
                    <a:blip r:embed="rId15"/>
                    <a:stretch>
                      <a:fillRect/>
                    </a:stretch>
                  </pic:blipFill>
                  <pic:spPr>
                    <a:xfrm>
                      <a:off x="0" y="0"/>
                      <a:ext cx="5272405" cy="2186305"/>
                    </a:xfrm>
                    <a:prstGeom prst="rect">
                      <a:avLst/>
                    </a:prstGeom>
                    <a:noFill/>
                    <a:ln>
                      <a:noFill/>
                    </a:ln>
                  </pic:spPr>
                </pic:pic>
              </a:graphicData>
            </a:graphic>
          </wp:inline>
        </w:drawing>
      </w:r>
      <w:r>
        <w:rPr>
          <w:rFonts w:hint="default"/>
          <w:lang w:val="fr-FR"/>
        </w:rPr>
        <w:t>How it works:</w:t>
      </w:r>
    </w:p>
    <w:p>
      <w:pPr>
        <w:numPr>
          <w:ilvl w:val="0"/>
          <w:numId w:val="0"/>
        </w:numPr>
      </w:pPr>
      <w:r>
        <w:drawing>
          <wp:inline distT="0" distB="0" distL="114300" distR="114300">
            <wp:extent cx="5262880" cy="2902585"/>
            <wp:effectExtent l="0" t="0" r="10160" b="825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a:picLocks noChangeAspect="1"/>
                    </pic:cNvPicPr>
                  </pic:nvPicPr>
                  <pic:blipFill>
                    <a:blip r:embed="rId16"/>
                    <a:stretch>
                      <a:fillRect/>
                    </a:stretch>
                  </pic:blipFill>
                  <pic:spPr>
                    <a:xfrm>
                      <a:off x="0" y="0"/>
                      <a:ext cx="5262880" cy="2902585"/>
                    </a:xfrm>
                    <a:prstGeom prst="rect">
                      <a:avLst/>
                    </a:prstGeom>
                    <a:noFill/>
                    <a:ln>
                      <a:noFill/>
                    </a:ln>
                  </pic:spPr>
                </pic:pic>
              </a:graphicData>
            </a:graphic>
          </wp:inline>
        </w:drawing>
      </w:r>
    </w:p>
    <w:p>
      <w:pPr>
        <w:numPr>
          <w:ilvl w:val="0"/>
          <w:numId w:val="0"/>
        </w:numPr>
      </w:pPr>
    </w:p>
    <w:p>
      <w:pPr>
        <w:numPr>
          <w:ilvl w:val="0"/>
          <w:numId w:val="0"/>
        </w:numPr>
        <w:rPr>
          <w:rFonts w:hint="default"/>
          <w:lang w:val="fr-FR"/>
        </w:rPr>
      </w:pPr>
      <w:r>
        <w:rPr>
          <w:rFonts w:hint="default"/>
          <w:lang w:val="fr-FR"/>
        </w:rPr>
        <w:t>Why choose dataflow as a runner?</w:t>
      </w:r>
    </w:p>
    <w:p>
      <w:pPr>
        <w:numPr>
          <w:ilvl w:val="0"/>
          <w:numId w:val="0"/>
        </w:numPr>
      </w:pPr>
      <w:r>
        <w:drawing>
          <wp:inline distT="0" distB="0" distL="114300" distR="114300">
            <wp:extent cx="5273675" cy="2949575"/>
            <wp:effectExtent l="0" t="0" r="14605"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a:picLocks noChangeAspect="1"/>
                    </pic:cNvPicPr>
                  </pic:nvPicPr>
                  <pic:blipFill>
                    <a:blip r:embed="rId17"/>
                    <a:stretch>
                      <a:fillRect/>
                    </a:stretch>
                  </pic:blipFill>
                  <pic:spPr>
                    <a:xfrm>
                      <a:off x="0" y="0"/>
                      <a:ext cx="5273675" cy="2949575"/>
                    </a:xfrm>
                    <a:prstGeom prst="rect">
                      <a:avLst/>
                    </a:prstGeom>
                    <a:noFill/>
                    <a:ln>
                      <a:noFill/>
                    </a:ln>
                  </pic:spPr>
                </pic:pic>
              </a:graphicData>
            </a:graphic>
          </wp:inline>
        </w:drawing>
      </w:r>
    </w:p>
    <w:p>
      <w:pPr>
        <w:numPr>
          <w:ilvl w:val="0"/>
          <w:numId w:val="0"/>
        </w:numPr>
        <w:rPr>
          <w:rFonts w:hint="default"/>
          <w:lang w:val="fr-FR"/>
        </w:rPr>
      </w:pPr>
      <w:r>
        <w:rPr>
          <w:rFonts w:hint="default"/>
          <w:lang w:val="fr-FR"/>
        </w:rPr>
        <w:t>Dataflow optimizes the graph and automatically chooses which steps of the graph to run in parallel.</w:t>
      </w:r>
    </w:p>
    <w:p>
      <w:pPr>
        <w:numPr>
          <w:ilvl w:val="0"/>
          <w:numId w:val="0"/>
        </w:numPr>
        <w:rPr>
          <w:rFonts w:hint="default"/>
          <w:lang w:val="fr-FR"/>
        </w:rPr>
      </w:pPr>
    </w:p>
    <w:p>
      <w:pPr>
        <w:numPr>
          <w:ilvl w:val="0"/>
          <w:numId w:val="0"/>
        </w:numPr>
        <w:rPr>
          <w:rFonts w:hint="default"/>
          <w:lang w:val="fr-FR"/>
        </w:rPr>
      </w:pPr>
    </w:p>
    <w:p>
      <w:pPr>
        <w:numPr>
          <w:ilvl w:val="0"/>
          <w:numId w:val="0"/>
        </w:numPr>
        <w:rPr>
          <w:rFonts w:hint="default"/>
          <w:lang w:val="fr-FR"/>
        </w:rPr>
      </w:pPr>
      <w:r>
        <w:rPr>
          <w:rFonts w:hint="default"/>
          <w:lang w:val="fr-FR"/>
        </w:rPr>
        <w:t>Dataflow shuffle service:</w:t>
      </w:r>
    </w:p>
    <w:p>
      <w:pPr>
        <w:numPr>
          <w:ilvl w:val="0"/>
          <w:numId w:val="0"/>
        </w:numPr>
      </w:pPr>
      <w:r>
        <w:drawing>
          <wp:inline distT="0" distB="0" distL="114300" distR="114300">
            <wp:extent cx="5271770" cy="2801620"/>
            <wp:effectExtent l="0" t="0" r="1270" b="254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a:picLocks noChangeAspect="1"/>
                    </pic:cNvPicPr>
                  </pic:nvPicPr>
                  <pic:blipFill>
                    <a:blip r:embed="rId18"/>
                    <a:stretch>
                      <a:fillRect/>
                    </a:stretch>
                  </pic:blipFill>
                  <pic:spPr>
                    <a:xfrm>
                      <a:off x="0" y="0"/>
                      <a:ext cx="5271770" cy="2801620"/>
                    </a:xfrm>
                    <a:prstGeom prst="rect">
                      <a:avLst/>
                    </a:prstGeom>
                    <a:noFill/>
                    <a:ln>
                      <a:noFill/>
                    </a:ln>
                  </pic:spPr>
                </pic:pic>
              </a:graphicData>
            </a:graphic>
          </wp:inline>
        </w:drawing>
      </w:r>
    </w:p>
    <w:p>
      <w:pPr>
        <w:numPr>
          <w:ilvl w:val="0"/>
          <w:numId w:val="0"/>
        </w:numPr>
        <w:rPr>
          <w:rFonts w:hint="default"/>
          <w:lang w:val="fr-FR" w:eastAsia="zh-CN"/>
        </w:rPr>
      </w:pPr>
      <w:r>
        <w:rPr>
          <w:rFonts w:hint="default"/>
          <w:lang w:val="fr-FR" w:eastAsia="zh-CN"/>
        </w:rPr>
        <w:t>A shuffle is a Dataflow-based operation behind transforms such as GroupByKey, CoGroupByKey, and Combine. </w:t>
      </w:r>
    </w:p>
    <w:p>
      <w:pPr>
        <w:numPr>
          <w:ilvl w:val="0"/>
          <w:numId w:val="0"/>
        </w:numPr>
      </w:pPr>
      <w:r>
        <w:drawing>
          <wp:inline distT="0" distB="0" distL="114300" distR="114300">
            <wp:extent cx="5267960" cy="2737485"/>
            <wp:effectExtent l="0" t="0" r="5080" b="571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a:picLocks noChangeAspect="1"/>
                    </pic:cNvPicPr>
                  </pic:nvPicPr>
                  <pic:blipFill>
                    <a:blip r:embed="rId19"/>
                    <a:stretch>
                      <a:fillRect/>
                    </a:stretch>
                  </pic:blipFill>
                  <pic:spPr>
                    <a:xfrm>
                      <a:off x="0" y="0"/>
                      <a:ext cx="5267960" cy="2737485"/>
                    </a:xfrm>
                    <a:prstGeom prst="rect">
                      <a:avLst/>
                    </a:prstGeom>
                    <a:noFill/>
                    <a:ln>
                      <a:noFill/>
                    </a:ln>
                  </pic:spPr>
                </pic:pic>
              </a:graphicData>
            </a:graphic>
          </wp:inline>
        </w:drawing>
      </w:r>
    </w:p>
    <w:p>
      <w:pPr>
        <w:numPr>
          <w:ilvl w:val="0"/>
          <w:numId w:val="0"/>
        </w:numPr>
        <w:rPr>
          <w:rFonts w:hint="default" w:ascii="Arial" w:hAnsi="Arial" w:eastAsia="Arial" w:cs="Arial"/>
          <w:i w:val="0"/>
          <w:iCs w:val="0"/>
          <w:caps w:val="0"/>
          <w:color w:val="3C4043"/>
          <w:spacing w:val="0"/>
          <w:sz w:val="19"/>
          <w:szCs w:val="19"/>
          <w:shd w:val="clear" w:fill="FFFFFF"/>
        </w:rPr>
      </w:pPr>
      <w:r>
        <w:rPr>
          <w:rFonts w:ascii="Arial" w:hAnsi="Arial" w:eastAsia="Arial" w:cs="Arial"/>
          <w:i w:val="0"/>
          <w:iCs w:val="0"/>
          <w:caps w:val="0"/>
          <w:color w:val="3C4043"/>
          <w:spacing w:val="0"/>
          <w:sz w:val="19"/>
          <w:szCs w:val="19"/>
          <w:shd w:val="clear" w:fill="FFFFFF"/>
        </w:rPr>
        <w:t>Currently, Dataflow uses a shuffle implementation that runs entirely on worker virtual machines</w:t>
      </w:r>
      <w:r>
        <w:rPr>
          <w:rFonts w:hint="default" w:ascii="Arial" w:hAnsi="Arial" w:eastAsia="Arial" w:cs="Arial"/>
          <w:i w:val="0"/>
          <w:iCs w:val="0"/>
          <w:caps w:val="0"/>
          <w:color w:val="3C4043"/>
          <w:spacing w:val="0"/>
          <w:sz w:val="19"/>
          <w:szCs w:val="19"/>
          <w:shd w:val="clear" w:fill="FFFFFF"/>
        </w:rPr>
        <w:t> </w:t>
      </w:r>
    </w:p>
    <w:p>
      <w:pPr>
        <w:numPr>
          <w:ilvl w:val="0"/>
          <w:numId w:val="0"/>
        </w:numPr>
        <w:rPr>
          <w:rFonts w:hint="default" w:ascii="Arial" w:hAnsi="Arial" w:eastAsia="Arial" w:cs="Arial"/>
          <w:i w:val="0"/>
          <w:iCs w:val="0"/>
          <w:caps w:val="0"/>
          <w:color w:val="3C4043"/>
          <w:spacing w:val="0"/>
          <w:sz w:val="19"/>
          <w:szCs w:val="19"/>
          <w:shd w:val="clear" w:fill="FFFFFF"/>
        </w:rPr>
      </w:pPr>
    </w:p>
    <w:p>
      <w:pPr>
        <w:numPr>
          <w:ilvl w:val="0"/>
          <w:numId w:val="0"/>
        </w:numPr>
        <w:rPr>
          <w:rFonts w:hint="default"/>
          <w:lang w:val="fr-FR" w:eastAsia="zh-CN"/>
        </w:rPr>
      </w:pPr>
      <w:r>
        <w:rPr>
          <w:rFonts w:hint="default"/>
          <w:lang w:val="fr-FR" w:eastAsia="zh-CN"/>
        </w:rPr>
        <w:t>The service-based Dataflow Shuffle feature (or Dataflow service) is only available for batch pipelines only moves the shuffle operations out of the worker VMs and into the Dataflow service backend. With the Dataflow Shuffle service, you will have faster execution time of batch pipelines</w:t>
      </w:r>
    </w:p>
    <w:p>
      <w:pPr>
        <w:numPr>
          <w:ilvl w:val="0"/>
          <w:numId w:val="0"/>
        </w:numPr>
        <w:rPr>
          <w:rFonts w:hint="default"/>
          <w:lang w:val="fr-FR" w:eastAsia="zh-CN"/>
        </w:rPr>
      </w:pPr>
    </w:p>
    <w:p>
      <w:pPr>
        <w:numPr>
          <w:ilvl w:val="0"/>
          <w:numId w:val="0"/>
        </w:numPr>
        <w:rPr>
          <w:rFonts w:hint="default"/>
          <w:lang w:val="fr-FR" w:eastAsia="zh-CN"/>
        </w:rPr>
      </w:pPr>
      <w:r>
        <w:rPr>
          <w:rFonts w:hint="default"/>
          <w:lang w:val="fr-FR" w:eastAsia="zh-CN"/>
        </w:rPr>
        <w:t>Note: I think the normal dataflow shuffle works in a VM for both batch and streaming pipelines. But the service-based dataflow shuffle is only for batch pipelines</w:t>
      </w:r>
    </w:p>
    <w:p>
      <w:pPr>
        <w:numPr>
          <w:ilvl w:val="0"/>
          <w:numId w:val="0"/>
        </w:numPr>
        <w:rPr>
          <w:rFonts w:hint="default"/>
          <w:lang w:val="fr-FR" w:eastAsia="zh-CN"/>
        </w:rPr>
      </w:pPr>
      <w:r>
        <w:rPr>
          <w:rFonts w:hint="default"/>
          <w:lang w:val="fr-FR" w:eastAsia="zh-CN"/>
        </w:rPr>
        <w:t>More details:</w:t>
      </w:r>
    </w:p>
    <w:p>
      <w:pPr>
        <w:numPr>
          <w:ilvl w:val="0"/>
          <w:numId w:val="0"/>
        </w:numPr>
        <w:rPr>
          <w:rFonts w:hint="default"/>
          <w:lang w:val="fr-FR" w:eastAsia="zh-CN"/>
        </w:rPr>
      </w:pPr>
      <w:r>
        <w:drawing>
          <wp:inline distT="0" distB="0" distL="114300" distR="114300">
            <wp:extent cx="5269865" cy="2226945"/>
            <wp:effectExtent l="0" t="0" r="3175" b="133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a:picLocks noChangeAspect="1"/>
                    </pic:cNvPicPr>
                  </pic:nvPicPr>
                  <pic:blipFill>
                    <a:blip r:embed="rId20"/>
                    <a:stretch>
                      <a:fillRect/>
                    </a:stretch>
                  </pic:blipFill>
                  <pic:spPr>
                    <a:xfrm>
                      <a:off x="0" y="0"/>
                      <a:ext cx="5269865" cy="2226945"/>
                    </a:xfrm>
                    <a:prstGeom prst="rect">
                      <a:avLst/>
                    </a:prstGeom>
                    <a:noFill/>
                    <a:ln>
                      <a:noFill/>
                    </a:ln>
                  </pic:spPr>
                </pic:pic>
              </a:graphicData>
            </a:graphic>
          </wp:inline>
        </w:drawing>
      </w:r>
    </w:p>
    <w:p>
      <w:pPr>
        <w:numPr>
          <w:ilvl w:val="0"/>
          <w:numId w:val="0"/>
        </w:numPr>
      </w:pPr>
      <w:r>
        <w:drawing>
          <wp:inline distT="0" distB="0" distL="114300" distR="114300">
            <wp:extent cx="5262880" cy="2818765"/>
            <wp:effectExtent l="0" t="0" r="1016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a:picLocks noChangeAspect="1"/>
                    </pic:cNvPicPr>
                  </pic:nvPicPr>
                  <pic:blipFill>
                    <a:blip r:embed="rId21"/>
                    <a:stretch>
                      <a:fillRect/>
                    </a:stretch>
                  </pic:blipFill>
                  <pic:spPr>
                    <a:xfrm>
                      <a:off x="0" y="0"/>
                      <a:ext cx="5262880" cy="2818765"/>
                    </a:xfrm>
                    <a:prstGeom prst="rect">
                      <a:avLst/>
                    </a:prstGeom>
                    <a:noFill/>
                    <a:ln>
                      <a:noFill/>
                    </a:ln>
                  </pic:spPr>
                </pic:pic>
              </a:graphicData>
            </a:graphic>
          </wp:inline>
        </w:drawing>
      </w:r>
    </w:p>
    <w:p>
      <w:pPr>
        <w:numPr>
          <w:ilvl w:val="0"/>
          <w:numId w:val="0"/>
        </w:numPr>
        <w:rPr>
          <w:rFonts w:hint="default"/>
          <w:lang w:val="fr-FR" w:eastAsia="zh-CN"/>
        </w:rPr>
      </w:pPr>
      <w:r>
        <w:rPr>
          <w:rFonts w:hint="default"/>
          <w:lang w:val="fr-FR" w:eastAsia="zh-CN"/>
        </w:rPr>
        <w:t>Streaming engine:</w:t>
      </w:r>
    </w:p>
    <w:p>
      <w:pPr>
        <w:numPr>
          <w:ilvl w:val="0"/>
          <w:numId w:val="0"/>
        </w:numPr>
      </w:pPr>
      <w:r>
        <w:drawing>
          <wp:inline distT="0" distB="0" distL="114300" distR="114300">
            <wp:extent cx="5272405" cy="2879725"/>
            <wp:effectExtent l="0" t="0" r="635" b="63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a:picLocks noChangeAspect="1"/>
                    </pic:cNvPicPr>
                  </pic:nvPicPr>
                  <pic:blipFill>
                    <a:blip r:embed="rId22"/>
                    <a:stretch>
                      <a:fillRect/>
                    </a:stretch>
                  </pic:blipFill>
                  <pic:spPr>
                    <a:xfrm>
                      <a:off x="0" y="0"/>
                      <a:ext cx="5272405" cy="2879725"/>
                    </a:xfrm>
                    <a:prstGeom prst="rect">
                      <a:avLst/>
                    </a:prstGeom>
                    <a:noFill/>
                    <a:ln>
                      <a:noFill/>
                    </a:ln>
                  </pic:spPr>
                </pic:pic>
              </a:graphicData>
            </a:graphic>
          </wp:inline>
        </w:drawing>
      </w:r>
    </w:p>
    <w:p>
      <w:pPr>
        <w:keepNext w:val="0"/>
        <w:keepLines w:val="0"/>
        <w:widowControl/>
        <w:suppressLineNumbers w:val="0"/>
        <w:jc w:val="left"/>
      </w:pPr>
      <w:r>
        <w:rPr>
          <w:rFonts w:ascii="Arial" w:hAnsi="Arial" w:eastAsia="Arial" w:cs="Arial"/>
          <w:i w:val="0"/>
          <w:iCs w:val="0"/>
          <w:caps w:val="0"/>
          <w:color w:val="3C4043"/>
          <w:spacing w:val="0"/>
          <w:sz w:val="19"/>
          <w:szCs w:val="19"/>
          <w:shd w:val="clear" w:fill="FFFFFF"/>
        </w:rPr>
        <w:t> </w:t>
      </w:r>
      <w:r>
        <w:rPr>
          <w:rFonts w:hint="default" w:ascii="Arial" w:hAnsi="Arial" w:eastAsia="Arial" w:cs="Arial"/>
          <w:i w:val="0"/>
          <w:iCs w:val="0"/>
          <w:caps w:val="0"/>
          <w:color w:val="3C4043"/>
          <w:spacing w:val="0"/>
          <w:sz w:val="19"/>
          <w:szCs w:val="19"/>
          <w:shd w:val="clear" w:fill="FFFFFF"/>
        </w:rPr>
        <w:t>the streaming engine offloads the window state storage from the persistent disks attached to worker VMs to a back-end service.</w:t>
      </w:r>
      <w:r>
        <w:rPr>
          <w:rFonts w:hint="default" w:ascii="Arial" w:hAnsi="Arial" w:eastAsia="Arial" w:cs="Arial"/>
          <w:i w:val="0"/>
          <w:iCs w:val="0"/>
          <w:caps w:val="0"/>
          <w:color w:val="3C4043"/>
          <w:spacing w:val="0"/>
          <w:sz w:val="19"/>
          <w:szCs w:val="19"/>
          <w:shd w:val="clear" w:fill="FFFFFF"/>
          <w:lang w:val="fr-FR"/>
        </w:rPr>
        <w:t xml:space="preserve"> </w:t>
      </w:r>
      <w:r>
        <w:rPr>
          <w:rFonts w:ascii="Arial" w:hAnsi="Arial" w:eastAsia="Arial" w:cs="Arial"/>
          <w:i w:val="0"/>
          <w:iCs w:val="0"/>
          <w:caps w:val="0"/>
          <w:color w:val="3C4043"/>
          <w:spacing w:val="0"/>
          <w:kern w:val="0"/>
          <w:sz w:val="19"/>
          <w:szCs w:val="19"/>
          <w:lang w:val="en-US" w:eastAsia="zh-CN" w:bidi="ar"/>
        </w:rPr>
        <w:t>It also implements an efficient shuffle for streaming cases.</w:t>
      </w:r>
    </w:p>
    <w:p>
      <w:pPr>
        <w:numPr>
          <w:ilvl w:val="0"/>
          <w:numId w:val="0"/>
        </w:numPr>
      </w:pPr>
    </w:p>
    <w:p>
      <w:pPr>
        <w:numPr>
          <w:ilvl w:val="0"/>
          <w:numId w:val="0"/>
        </w:numPr>
        <w:rPr>
          <w:rFonts w:ascii="Arial" w:hAnsi="Arial" w:eastAsia="Arial" w:cs="Arial"/>
          <w:b/>
          <w:bCs/>
          <w:i w:val="0"/>
          <w:iCs w:val="0"/>
          <w:caps w:val="0"/>
          <w:color w:val="3C4043"/>
          <w:spacing w:val="0"/>
          <w:sz w:val="19"/>
          <w:szCs w:val="19"/>
          <w:shd w:val="clear" w:fill="FFFFFF"/>
        </w:rPr>
      </w:pPr>
      <w:r>
        <w:rPr>
          <w:rFonts w:hint="default" w:ascii="Arial" w:hAnsi="Arial" w:eastAsia="Arial" w:cs="Arial"/>
          <w:i w:val="0"/>
          <w:iCs w:val="0"/>
          <w:caps w:val="0"/>
          <w:color w:val="3C4043"/>
          <w:spacing w:val="0"/>
          <w:sz w:val="19"/>
          <w:szCs w:val="19"/>
          <w:shd w:val="clear" w:fill="FFFFFF"/>
          <w:lang w:val="fr-FR"/>
        </w:rPr>
        <w:t xml:space="preserve">Note: </w:t>
      </w:r>
      <w:r>
        <w:rPr>
          <w:rFonts w:ascii="Arial" w:hAnsi="Arial" w:eastAsia="Arial" w:cs="Arial"/>
          <w:b/>
          <w:bCs/>
          <w:i w:val="0"/>
          <w:iCs w:val="0"/>
          <w:caps w:val="0"/>
          <w:color w:val="3C4043"/>
          <w:spacing w:val="0"/>
          <w:sz w:val="19"/>
          <w:szCs w:val="19"/>
          <w:shd w:val="clear" w:fill="FFFFFF"/>
        </w:rPr>
        <w:t>Streaming engine works best with smaller worker machine types like n1-standard-2, and does not require persistent disks beyond a smaller worker boot disk.</w:t>
      </w:r>
    </w:p>
    <w:p>
      <w:pPr>
        <w:numPr>
          <w:ilvl w:val="0"/>
          <w:numId w:val="0"/>
        </w:numPr>
        <w:rPr>
          <w:rFonts w:ascii="Arial" w:hAnsi="Arial" w:eastAsia="Arial" w:cs="Arial"/>
          <w:i w:val="0"/>
          <w:iCs w:val="0"/>
          <w:caps w:val="0"/>
          <w:color w:val="3C4043"/>
          <w:spacing w:val="0"/>
          <w:sz w:val="19"/>
          <w:szCs w:val="19"/>
          <w:shd w:val="clear" w:fill="FFFFFF"/>
        </w:rPr>
      </w:pPr>
    </w:p>
    <w:p>
      <w:pPr>
        <w:numPr>
          <w:ilvl w:val="0"/>
          <w:numId w:val="0"/>
        </w:numPr>
      </w:pPr>
      <w:r>
        <w:drawing>
          <wp:inline distT="0" distB="0" distL="114300" distR="114300">
            <wp:extent cx="5270500" cy="2569210"/>
            <wp:effectExtent l="0" t="0" r="254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23"/>
                    <a:stretch>
                      <a:fillRect/>
                    </a:stretch>
                  </pic:blipFill>
                  <pic:spPr>
                    <a:xfrm>
                      <a:off x="0" y="0"/>
                      <a:ext cx="5270500" cy="2569210"/>
                    </a:xfrm>
                    <a:prstGeom prst="rect">
                      <a:avLst/>
                    </a:prstGeom>
                    <a:noFill/>
                    <a:ln>
                      <a:noFill/>
                    </a:ln>
                  </pic:spPr>
                </pic:pic>
              </a:graphicData>
            </a:graphic>
          </wp:inline>
        </w:drawing>
      </w:r>
    </w:p>
    <w:p>
      <w:pPr>
        <w:numPr>
          <w:ilvl w:val="0"/>
          <w:numId w:val="0"/>
        </w:numPr>
        <w:rPr>
          <w:rFonts w:hint="default"/>
          <w:lang w:val="fr-FR"/>
        </w:rPr>
      </w:pPr>
      <w:r>
        <w:rPr>
          <w:rFonts w:hint="default"/>
          <w:lang w:val="fr-FR"/>
        </w:rPr>
        <w:t xml:space="preserve">If your job is not time-critical AND IS A BATCH JOB, use </w:t>
      </w:r>
      <w:r>
        <w:rPr>
          <w:rFonts w:hint="default"/>
          <w:b/>
          <w:bCs/>
          <w:lang w:val="fr-FR"/>
        </w:rPr>
        <w:t>FlexRS.</w:t>
      </w:r>
      <w:r>
        <w:rPr>
          <w:rFonts w:hint="default"/>
          <w:lang w:val="fr-FR"/>
        </w:rPr>
        <w:t xml:space="preserve"> </w:t>
      </w:r>
      <w:r>
        <w:rPr>
          <w:rFonts w:ascii="Arial" w:hAnsi="Arial" w:eastAsia="Arial" w:cs="Arial"/>
          <w:i w:val="0"/>
          <w:iCs w:val="0"/>
          <w:caps w:val="0"/>
          <w:color w:val="3C4043"/>
          <w:spacing w:val="0"/>
          <w:sz w:val="19"/>
          <w:szCs w:val="19"/>
          <w:shd w:val="clear" w:fill="FFFFFF"/>
        </w:rPr>
        <w:t>FlexRS helps you reduce the cost of your batch processing pipelines because you can use advanced scheduling techniques</w:t>
      </w:r>
      <w:r>
        <w:rPr>
          <w:rFonts w:hint="default" w:ascii="Arial" w:hAnsi="Arial" w:eastAsia="Arial" w:cs="Arial"/>
          <w:i w:val="0"/>
          <w:iCs w:val="0"/>
          <w:caps w:val="0"/>
          <w:color w:val="3C4043"/>
          <w:spacing w:val="0"/>
          <w:sz w:val="19"/>
          <w:szCs w:val="19"/>
          <w:shd w:val="clear" w:fill="FFFFFF"/>
          <w:lang w:val="fr-FR"/>
        </w:rPr>
        <w:t xml:space="preserve"> </w:t>
      </w:r>
      <w:r>
        <w:rPr>
          <w:rFonts w:ascii="Arial" w:hAnsi="Arial" w:eastAsia="Arial" w:cs="Arial"/>
          <w:i w:val="0"/>
          <w:iCs w:val="0"/>
          <w:caps w:val="0"/>
          <w:color w:val="3C4043"/>
          <w:spacing w:val="0"/>
          <w:sz w:val="19"/>
          <w:szCs w:val="19"/>
          <w:shd w:val="clear" w:fill="FFFFFF"/>
        </w:rPr>
        <w:t>in the Dataflow Shuffle Service and leverage a mix of preemptible and normal virtual machines.</w:t>
      </w:r>
      <w:r>
        <w:rPr>
          <w:rFonts w:hint="default" w:ascii="Arial" w:hAnsi="Arial" w:eastAsia="Arial" w:cs="Arial"/>
          <w:i w:val="0"/>
          <w:iCs w:val="0"/>
          <w:caps w:val="0"/>
          <w:color w:val="3C4043"/>
          <w:spacing w:val="0"/>
          <w:sz w:val="19"/>
          <w:szCs w:val="19"/>
          <w:shd w:val="clear" w:fill="FFFFFF"/>
        </w:rPr>
        <w:t> </w:t>
      </w:r>
      <w:r>
        <w:rPr>
          <w:rFonts w:ascii="Arial" w:hAnsi="Arial" w:eastAsia="Arial" w:cs="Arial"/>
          <w:i w:val="0"/>
          <w:iCs w:val="0"/>
          <w:caps w:val="0"/>
          <w:color w:val="3C4043"/>
          <w:spacing w:val="0"/>
          <w:sz w:val="19"/>
          <w:szCs w:val="19"/>
          <w:shd w:val="clear" w:fill="FFFFFF"/>
        </w:rPr>
        <w:t> </w:t>
      </w:r>
      <w:r>
        <w:rPr>
          <w:rFonts w:hint="default" w:ascii="Arial" w:hAnsi="Arial" w:eastAsia="Arial" w:cs="Arial"/>
          <w:i w:val="0"/>
          <w:iCs w:val="0"/>
          <w:caps w:val="0"/>
          <w:color w:val="3C4043"/>
          <w:spacing w:val="0"/>
          <w:sz w:val="19"/>
          <w:szCs w:val="19"/>
          <w:shd w:val="clear" w:fill="FFFFFF"/>
        </w:rPr>
        <w:t>When you submit a FlexRS job, the Dataflow service places the job into a queue</w:t>
      </w:r>
      <w:r>
        <w:rPr>
          <w:rFonts w:hint="default" w:ascii="Arial" w:hAnsi="Arial" w:eastAsia="Arial" w:cs="Arial"/>
          <w:i w:val="0"/>
          <w:iCs w:val="0"/>
          <w:caps w:val="0"/>
          <w:color w:val="3C4043"/>
          <w:spacing w:val="0"/>
          <w:sz w:val="19"/>
          <w:szCs w:val="19"/>
          <w:shd w:val="clear" w:fill="FFFFFF"/>
          <w:lang w:val="fr-FR"/>
        </w:rPr>
        <w:t>; The execution of the job will happen within 6 hours of the job’s submission.</w:t>
      </w:r>
    </w:p>
    <w:p>
      <w:pPr>
        <w:numPr>
          <w:ilvl w:val="0"/>
          <w:numId w:val="0"/>
        </w:numPr>
      </w:pPr>
    </w:p>
    <w:p>
      <w:pPr>
        <w:numPr>
          <w:ilvl w:val="0"/>
          <w:numId w:val="0"/>
        </w:numPr>
        <w:rPr>
          <w:rFonts w:hint="default"/>
          <w:lang w:val="fr-FR" w:eastAsia="zh-CN"/>
        </w:rPr>
      </w:pPr>
      <w:r>
        <w:drawing>
          <wp:inline distT="0" distB="0" distL="114300" distR="114300">
            <wp:extent cx="5262880" cy="2768600"/>
            <wp:effectExtent l="0" t="0" r="10160"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pic:cNvPicPr>
                  </pic:nvPicPr>
                  <pic:blipFill>
                    <a:blip r:embed="rId24"/>
                    <a:stretch>
                      <a:fillRect/>
                    </a:stretch>
                  </pic:blipFill>
                  <pic:spPr>
                    <a:xfrm>
                      <a:off x="0" y="0"/>
                      <a:ext cx="5262880" cy="2768600"/>
                    </a:xfrm>
                    <a:prstGeom prst="rect">
                      <a:avLst/>
                    </a:prstGeom>
                    <a:noFill/>
                    <a:ln>
                      <a:noFill/>
                    </a:ln>
                  </pic:spPr>
                </pic:pic>
              </a:graphicData>
            </a:graphic>
          </wp:inline>
        </w:drawing>
      </w:r>
    </w:p>
    <w:p>
      <w:pPr>
        <w:numPr>
          <w:ilvl w:val="0"/>
          <w:numId w:val="0"/>
        </w:numPr>
        <w:rPr>
          <w:rFonts w:hint="default"/>
          <w:lang w:val="fr-FR" w:eastAsia="zh-CN"/>
        </w:rPr>
      </w:pPr>
    </w:p>
    <w:p/>
    <w:p>
      <w:pPr>
        <w:rPr>
          <w:rFonts w:hint="default"/>
          <w:lang w:val="fr-FR"/>
        </w:rPr>
      </w:pPr>
    </w:p>
    <w:p>
      <w:r>
        <w:drawing>
          <wp:inline distT="0" distB="0" distL="114300" distR="114300">
            <wp:extent cx="5271770" cy="2416810"/>
            <wp:effectExtent l="0" t="0" r="1270" b="63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a:picLocks noChangeAspect="1"/>
                    </pic:cNvPicPr>
                  </pic:nvPicPr>
                  <pic:blipFill>
                    <a:blip r:embed="rId25"/>
                    <a:stretch>
                      <a:fillRect/>
                    </a:stretch>
                  </pic:blipFill>
                  <pic:spPr>
                    <a:xfrm>
                      <a:off x="0" y="0"/>
                      <a:ext cx="5271770" cy="2416810"/>
                    </a:xfrm>
                    <a:prstGeom prst="rect">
                      <a:avLst/>
                    </a:prstGeom>
                    <a:noFill/>
                    <a:ln>
                      <a:noFill/>
                    </a:ln>
                  </pic:spPr>
                </pic:pic>
              </a:graphicData>
            </a:graphic>
          </wp:inline>
        </w:drawing>
      </w:r>
    </w:p>
    <w:p/>
    <w:p>
      <w:pPr>
        <w:rPr>
          <w:rFonts w:hint="default"/>
          <w:lang w:val="fr-FR"/>
        </w:rPr>
      </w:pPr>
      <w:r>
        <w:rPr>
          <w:rFonts w:hint="default"/>
          <w:lang w:val="fr-FR"/>
        </w:rPr>
        <w:t>IAM:</w:t>
      </w:r>
    </w:p>
    <w:p>
      <w:pPr>
        <w:rPr>
          <w:rFonts w:hint="default"/>
          <w:lang w:val="fr-FR"/>
        </w:rPr>
      </w:pPr>
    </w:p>
    <w:p>
      <w:r>
        <w:drawing>
          <wp:inline distT="0" distB="0" distL="114300" distR="114300">
            <wp:extent cx="5267960" cy="3155315"/>
            <wp:effectExtent l="0" t="0" r="5080" b="146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a:picLocks noChangeAspect="1"/>
                    </pic:cNvPicPr>
                  </pic:nvPicPr>
                  <pic:blipFill>
                    <a:blip r:embed="rId26"/>
                    <a:stretch>
                      <a:fillRect/>
                    </a:stretch>
                  </pic:blipFill>
                  <pic:spPr>
                    <a:xfrm>
                      <a:off x="0" y="0"/>
                      <a:ext cx="5267960" cy="3155315"/>
                    </a:xfrm>
                    <a:prstGeom prst="rect">
                      <a:avLst/>
                    </a:prstGeom>
                    <a:noFill/>
                    <a:ln>
                      <a:noFill/>
                    </a:ln>
                  </pic:spPr>
                </pic:pic>
              </a:graphicData>
            </a:graphic>
          </wp:inline>
        </w:drawing>
      </w:r>
    </w:p>
    <w:p>
      <w:pPr>
        <w:rPr>
          <w:rFonts w:hint="default"/>
        </w:rPr>
      </w:pPr>
      <w:r>
        <w:t>Three user roles can be assigned to each user or group.</w:t>
      </w:r>
      <w:r>
        <w:rPr>
          <w:rFonts w:hint="default"/>
        </w:rPr>
        <w:t> </w:t>
      </w:r>
    </w:p>
    <w:p>
      <w:pPr>
        <w:rPr>
          <w:rFonts w:hint="default"/>
        </w:rPr>
      </w:pPr>
    </w:p>
    <w:p>
      <w:pPr>
        <w:rPr>
          <w:rFonts w:hint="default"/>
        </w:rPr>
      </w:pPr>
      <w:r>
        <w:drawing>
          <wp:inline distT="0" distB="0" distL="114300" distR="114300">
            <wp:extent cx="5269230" cy="2574290"/>
            <wp:effectExtent l="0" t="0" r="3810"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a:picLocks noChangeAspect="1"/>
                    </pic:cNvPicPr>
                  </pic:nvPicPr>
                  <pic:blipFill>
                    <a:blip r:embed="rId27"/>
                    <a:stretch>
                      <a:fillRect/>
                    </a:stretch>
                  </pic:blipFill>
                  <pic:spPr>
                    <a:xfrm>
                      <a:off x="0" y="0"/>
                      <a:ext cx="5269230" cy="2574290"/>
                    </a:xfrm>
                    <a:prstGeom prst="rect">
                      <a:avLst/>
                    </a:prstGeom>
                    <a:noFill/>
                    <a:ln>
                      <a:noFill/>
                    </a:ln>
                  </pic:spPr>
                </pic:pic>
              </a:graphicData>
            </a:graphic>
          </wp:inline>
        </w:drawing>
      </w:r>
    </w:p>
    <w:p>
      <w:r>
        <w:drawing>
          <wp:inline distT="0" distB="0" distL="114300" distR="114300">
            <wp:extent cx="5265420" cy="2614930"/>
            <wp:effectExtent l="0" t="0" r="7620" b="635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a:picLocks noChangeAspect="1"/>
                    </pic:cNvPicPr>
                  </pic:nvPicPr>
                  <pic:blipFill>
                    <a:blip r:embed="rId28"/>
                    <a:stretch>
                      <a:fillRect/>
                    </a:stretch>
                  </pic:blipFill>
                  <pic:spPr>
                    <a:xfrm>
                      <a:off x="0" y="0"/>
                      <a:ext cx="5265420" cy="2614930"/>
                    </a:xfrm>
                    <a:prstGeom prst="rect">
                      <a:avLst/>
                    </a:prstGeom>
                    <a:noFill/>
                    <a:ln>
                      <a:noFill/>
                    </a:ln>
                  </pic:spPr>
                </pic:pic>
              </a:graphicData>
            </a:graphic>
          </wp:inline>
        </w:drawing>
      </w:r>
    </w:p>
    <w:p>
      <w:r>
        <w:drawing>
          <wp:inline distT="0" distB="0" distL="114300" distR="114300">
            <wp:extent cx="5266690" cy="3217545"/>
            <wp:effectExtent l="0" t="0" r="6350" b="133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a:picLocks noChangeAspect="1"/>
                    </pic:cNvPicPr>
                  </pic:nvPicPr>
                  <pic:blipFill>
                    <a:blip r:embed="rId29"/>
                    <a:stretch>
                      <a:fillRect/>
                    </a:stretch>
                  </pic:blipFill>
                  <pic:spPr>
                    <a:xfrm>
                      <a:off x="0" y="0"/>
                      <a:ext cx="5266690" cy="3217545"/>
                    </a:xfrm>
                    <a:prstGeom prst="rect">
                      <a:avLst/>
                    </a:prstGeom>
                    <a:noFill/>
                    <a:ln>
                      <a:noFill/>
                    </a:ln>
                  </pic:spPr>
                </pic:pic>
              </a:graphicData>
            </a:graphic>
          </wp:inline>
        </w:drawing>
      </w:r>
    </w:p>
    <w:p>
      <w:pPr>
        <w:rPr>
          <w:rFonts w:hint="default"/>
          <w:b/>
          <w:bCs/>
          <w:lang w:val="fr-FR"/>
        </w:rPr>
      </w:pPr>
      <w:r>
        <w:rPr>
          <w:rFonts w:hint="default"/>
          <w:b/>
          <w:bCs/>
          <w:lang w:val="fr-FR"/>
        </w:rPr>
        <w:t>You can also create a custom role.</w:t>
      </w:r>
    </w:p>
    <w:p>
      <w:pPr>
        <w:rPr>
          <w:rFonts w:hint="default"/>
          <w:lang w:val="fr-FR"/>
        </w:rPr>
      </w:pPr>
    </w:p>
    <w:p>
      <w:pPr>
        <w:rPr>
          <w:rFonts w:hint="default"/>
          <w:lang w:val="fr-FR"/>
        </w:rPr>
      </w:pPr>
      <w:r>
        <w:rPr>
          <w:rFonts w:hint="default"/>
          <w:lang w:val="fr-FR"/>
        </w:rPr>
        <w:t>Dataflow developer’s role doesn’t allow you to create new jobs, nor to view the compute engine quota. Doesn’t have access to stage files.</w:t>
      </w:r>
    </w:p>
    <w:p>
      <w:r>
        <w:drawing>
          <wp:inline distT="0" distB="0" distL="114300" distR="114300">
            <wp:extent cx="5272405" cy="3132455"/>
            <wp:effectExtent l="0" t="0" r="635" b="698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a:picLocks noChangeAspect="1"/>
                    </pic:cNvPicPr>
                  </pic:nvPicPr>
                  <pic:blipFill>
                    <a:blip r:embed="rId30"/>
                    <a:stretch>
                      <a:fillRect/>
                    </a:stretch>
                  </pic:blipFill>
                  <pic:spPr>
                    <a:xfrm>
                      <a:off x="0" y="0"/>
                      <a:ext cx="5272405" cy="3132455"/>
                    </a:xfrm>
                    <a:prstGeom prst="rect">
                      <a:avLst/>
                    </a:prstGeom>
                    <a:noFill/>
                    <a:ln>
                      <a:noFill/>
                    </a:ln>
                  </pic:spPr>
                </pic:pic>
              </a:graphicData>
            </a:graphic>
          </wp:inline>
        </w:drawing>
      </w:r>
    </w:p>
    <w:p>
      <w:pPr>
        <w:rPr>
          <w:rFonts w:hint="default"/>
          <w:lang w:val="fr-FR"/>
        </w:rPr>
      </w:pPr>
    </w:p>
    <w:p>
      <w:pPr>
        <w:rPr>
          <w:rFonts w:hint="default" w:ascii="Arial" w:hAnsi="Arial" w:eastAsia="Arial" w:cs="Arial"/>
          <w:i w:val="0"/>
          <w:iCs w:val="0"/>
          <w:caps w:val="0"/>
          <w:color w:val="3C4043"/>
          <w:spacing w:val="0"/>
          <w:sz w:val="19"/>
          <w:szCs w:val="19"/>
          <w:shd w:val="clear" w:fill="FFFFFF"/>
        </w:rPr>
      </w:pPr>
      <w:r>
        <w:rPr>
          <w:rFonts w:ascii="Arial" w:hAnsi="Arial" w:eastAsia="Arial" w:cs="Arial"/>
          <w:i w:val="0"/>
          <w:iCs w:val="0"/>
          <w:caps w:val="0"/>
          <w:color w:val="3C4043"/>
          <w:spacing w:val="0"/>
          <w:sz w:val="19"/>
          <w:szCs w:val="19"/>
          <w:shd w:val="clear" w:fill="FFFFFF"/>
        </w:rPr>
        <w:t>The second credential Dataflow uses is the Dataflow service account. Dataflow uses the Dataflow service account to interact between your project and Dataflow.</w:t>
      </w:r>
      <w:r>
        <w:rPr>
          <w:rFonts w:hint="default" w:ascii="Arial" w:hAnsi="Arial" w:eastAsia="Arial" w:cs="Arial"/>
          <w:i w:val="0"/>
          <w:iCs w:val="0"/>
          <w:caps w:val="0"/>
          <w:color w:val="3C4043"/>
          <w:spacing w:val="0"/>
          <w:sz w:val="19"/>
          <w:szCs w:val="19"/>
          <w:shd w:val="clear" w:fill="FFFFFF"/>
        </w:rPr>
        <w:t> </w:t>
      </w:r>
    </w:p>
    <w:p>
      <w:pPr>
        <w:rPr>
          <w:rFonts w:hint="default" w:ascii="Arial" w:hAnsi="Arial" w:eastAsia="Arial" w:cs="Arial"/>
          <w:i w:val="0"/>
          <w:iCs w:val="0"/>
          <w:caps w:val="0"/>
          <w:color w:val="3C4043"/>
          <w:spacing w:val="0"/>
          <w:sz w:val="19"/>
          <w:szCs w:val="19"/>
          <w:shd w:val="clear" w:fill="FFFFFF"/>
        </w:rPr>
      </w:pPr>
      <w:r>
        <w:drawing>
          <wp:inline distT="0" distB="0" distL="114300" distR="114300">
            <wp:extent cx="5264150" cy="2506980"/>
            <wp:effectExtent l="0" t="0" r="8890" b="762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a:picLocks noChangeAspect="1"/>
                    </pic:cNvPicPr>
                  </pic:nvPicPr>
                  <pic:blipFill>
                    <a:blip r:embed="rId31"/>
                    <a:stretch>
                      <a:fillRect/>
                    </a:stretch>
                  </pic:blipFill>
                  <pic:spPr>
                    <a:xfrm>
                      <a:off x="0" y="0"/>
                      <a:ext cx="5264150" cy="2506980"/>
                    </a:xfrm>
                    <a:prstGeom prst="rect">
                      <a:avLst/>
                    </a:prstGeom>
                    <a:noFill/>
                    <a:ln>
                      <a:noFill/>
                    </a:ln>
                  </pic:spPr>
                </pic:pic>
              </a:graphicData>
            </a:graphic>
          </wp:inline>
        </w:drawing>
      </w:r>
    </w:p>
    <w:p>
      <w:pPr>
        <w:rPr>
          <w:rFonts w:ascii="Arial" w:hAnsi="Arial" w:eastAsia="Arial" w:cs="Arial"/>
          <w:i w:val="0"/>
          <w:iCs w:val="0"/>
          <w:caps w:val="0"/>
          <w:color w:val="3C4043"/>
          <w:spacing w:val="0"/>
          <w:sz w:val="19"/>
          <w:szCs w:val="19"/>
          <w:shd w:val="clear" w:fill="E8F1FD"/>
        </w:rPr>
      </w:pPr>
      <w:r>
        <w:rPr>
          <w:rFonts w:ascii="Arial" w:hAnsi="Arial" w:eastAsia="Arial" w:cs="Arial"/>
          <w:i w:val="0"/>
          <w:iCs w:val="0"/>
          <w:caps w:val="0"/>
          <w:color w:val="3C4043"/>
          <w:spacing w:val="0"/>
          <w:sz w:val="19"/>
          <w:szCs w:val="19"/>
          <w:shd w:val="clear" w:fill="E8F1FD"/>
        </w:rPr>
        <w:t>This account is automatically created when the Dataflow API is enabled. It is assigned the Dataflow service agent role and has the necessary permissions to run a Dataflow job in your project.</w:t>
      </w:r>
    </w:p>
    <w:p>
      <w:pPr>
        <w:rPr>
          <w:rFonts w:ascii="Arial" w:hAnsi="Arial" w:eastAsia="Arial" w:cs="Arial"/>
          <w:i w:val="0"/>
          <w:iCs w:val="0"/>
          <w:caps w:val="0"/>
          <w:color w:val="3C4043"/>
          <w:spacing w:val="0"/>
          <w:sz w:val="19"/>
          <w:szCs w:val="19"/>
          <w:shd w:val="clear" w:fill="E8F1FD"/>
        </w:rPr>
      </w:pPr>
    </w:p>
    <w:p>
      <w:pPr>
        <w:rPr>
          <w:rFonts w:ascii="Arial" w:hAnsi="Arial" w:eastAsia="Arial" w:cs="Arial"/>
          <w:i w:val="0"/>
          <w:iCs w:val="0"/>
          <w:caps w:val="0"/>
          <w:color w:val="3C4043"/>
          <w:spacing w:val="0"/>
          <w:sz w:val="19"/>
          <w:szCs w:val="19"/>
          <w:shd w:val="clear" w:fill="E8F1FD"/>
        </w:rPr>
      </w:pPr>
      <w:r>
        <w:drawing>
          <wp:inline distT="0" distB="0" distL="114300" distR="114300">
            <wp:extent cx="5267960" cy="2802890"/>
            <wp:effectExtent l="0" t="0" r="5080"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a:picLocks noChangeAspect="1"/>
                    </pic:cNvPicPr>
                  </pic:nvPicPr>
                  <pic:blipFill>
                    <a:blip r:embed="rId32"/>
                    <a:stretch>
                      <a:fillRect/>
                    </a:stretch>
                  </pic:blipFill>
                  <pic:spPr>
                    <a:xfrm>
                      <a:off x="0" y="0"/>
                      <a:ext cx="5267960" cy="2802890"/>
                    </a:xfrm>
                    <a:prstGeom prst="rect">
                      <a:avLst/>
                    </a:prstGeom>
                    <a:noFill/>
                    <a:ln>
                      <a:noFill/>
                    </a:ln>
                  </pic:spPr>
                </pic:pic>
              </a:graphicData>
            </a:graphic>
          </wp:inline>
        </w:drawing>
      </w:r>
    </w:p>
    <w:p>
      <w:r>
        <w:drawing>
          <wp:inline distT="0" distB="0" distL="114300" distR="114300">
            <wp:extent cx="5268595" cy="2919730"/>
            <wp:effectExtent l="0" t="0" r="4445" b="63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a:picLocks noChangeAspect="1"/>
                    </pic:cNvPicPr>
                  </pic:nvPicPr>
                  <pic:blipFill>
                    <a:blip r:embed="rId33"/>
                    <a:stretch>
                      <a:fillRect/>
                    </a:stretch>
                  </pic:blipFill>
                  <pic:spPr>
                    <a:xfrm>
                      <a:off x="0" y="0"/>
                      <a:ext cx="5268595" cy="2919730"/>
                    </a:xfrm>
                    <a:prstGeom prst="rect">
                      <a:avLst/>
                    </a:prstGeom>
                    <a:noFill/>
                    <a:ln>
                      <a:noFill/>
                    </a:ln>
                  </pic:spPr>
                </pic:pic>
              </a:graphicData>
            </a:graphic>
          </wp:inline>
        </w:drawing>
      </w:r>
    </w:p>
    <w:p/>
    <w:p>
      <w:pPr>
        <w:rPr>
          <w:rFonts w:hint="default" w:ascii="Arial" w:hAnsi="Arial" w:eastAsia="Arial" w:cs="Arial"/>
          <w:i w:val="0"/>
          <w:iCs w:val="0"/>
          <w:caps w:val="0"/>
          <w:color w:val="3C4043"/>
          <w:spacing w:val="0"/>
          <w:sz w:val="19"/>
          <w:szCs w:val="19"/>
          <w:shd w:val="clear" w:fill="E8F1FD"/>
          <w:lang w:val="fr-FR"/>
        </w:rPr>
      </w:pPr>
      <w:r>
        <w:rPr>
          <w:rFonts w:hint="default" w:ascii="Arial" w:hAnsi="Arial" w:eastAsia="Arial" w:cs="Arial"/>
          <w:i w:val="0"/>
          <w:iCs w:val="0"/>
          <w:caps w:val="0"/>
          <w:color w:val="3C4043"/>
          <w:spacing w:val="0"/>
          <w:sz w:val="19"/>
          <w:szCs w:val="19"/>
          <w:shd w:val="clear" w:fill="E8F1FD"/>
          <w:lang w:val="fr-FR"/>
        </w:rPr>
        <w:t>Finally, the third type of credentials is the controller service account:</w:t>
      </w:r>
    </w:p>
    <w:p>
      <w:pPr>
        <w:rPr>
          <w:rFonts w:hint="default" w:ascii="Arial" w:hAnsi="Arial" w:eastAsia="Arial" w:cs="Arial"/>
          <w:i w:val="0"/>
          <w:iCs w:val="0"/>
          <w:caps w:val="0"/>
          <w:color w:val="3C4043"/>
          <w:spacing w:val="0"/>
          <w:sz w:val="19"/>
          <w:szCs w:val="19"/>
          <w:shd w:val="clear" w:fill="E8F1FD"/>
          <w:lang w:val="fr-FR"/>
        </w:rPr>
      </w:pPr>
      <w:r>
        <w:rPr>
          <w:rFonts w:ascii="Arial" w:hAnsi="Arial" w:eastAsia="Arial" w:cs="Arial"/>
          <w:i w:val="0"/>
          <w:iCs w:val="0"/>
          <w:caps w:val="0"/>
          <w:color w:val="3C4043"/>
          <w:spacing w:val="0"/>
          <w:sz w:val="19"/>
          <w:szCs w:val="19"/>
          <w:shd w:val="clear" w:fill="E8F1FD"/>
        </w:rPr>
        <w:t>This service account, &lt;project-number&gt;-compute @developer.gservices.com, is automatically created when you enable the Compute Engine API for your project</w:t>
      </w:r>
      <w:r>
        <w:rPr>
          <w:rFonts w:hint="default" w:ascii="Arial" w:hAnsi="Arial" w:eastAsia="Arial" w:cs="Arial"/>
          <w:i w:val="0"/>
          <w:iCs w:val="0"/>
          <w:caps w:val="0"/>
          <w:color w:val="3C4043"/>
          <w:spacing w:val="0"/>
          <w:sz w:val="19"/>
          <w:szCs w:val="19"/>
          <w:shd w:val="clear" w:fill="E8F1FD"/>
        </w:rPr>
        <w:t> </w:t>
      </w:r>
    </w:p>
    <w:p/>
    <w:p/>
    <w:p>
      <w:pPr>
        <w:rPr>
          <w:rFonts w:hint="default"/>
          <w:lang w:val="fr-FR" w:eastAsia="zh-CN"/>
        </w:rPr>
      </w:pPr>
      <w:r>
        <w:rPr>
          <w:rFonts w:hint="default"/>
          <w:lang w:val="fr-FR" w:eastAsia="zh-CN"/>
        </w:rPr>
        <w:t> The Compute Engine default service account has broad access to your project's resources, which makes it easy to get started with Dataflow. However, for production workloads, we recommend that you create a new service account with only the roles and permissions that you need.</w:t>
      </w:r>
    </w:p>
    <w:p>
      <w:pPr>
        <w:rPr>
          <w:rFonts w:hint="default"/>
          <w:lang w:val="fr-FR" w:eastAsia="zh-CN"/>
        </w:rPr>
      </w:pPr>
    </w:p>
    <w:p>
      <w:pPr>
        <w:rPr>
          <w:rFonts w:ascii="Arial" w:hAnsi="Arial" w:eastAsia="Arial" w:cs="Arial"/>
          <w:i w:val="0"/>
          <w:iCs w:val="0"/>
          <w:caps w:val="0"/>
          <w:color w:val="3C4043"/>
          <w:spacing w:val="0"/>
          <w:sz w:val="19"/>
          <w:szCs w:val="19"/>
          <w:shd w:val="clear" w:fill="FFFFFF"/>
        </w:rPr>
      </w:pPr>
      <w:r>
        <w:rPr>
          <w:rFonts w:ascii="Arial" w:hAnsi="Arial" w:eastAsia="Arial" w:cs="Arial"/>
          <w:i w:val="0"/>
          <w:iCs w:val="0"/>
          <w:caps w:val="0"/>
          <w:color w:val="3C4043"/>
          <w:spacing w:val="0"/>
          <w:sz w:val="19"/>
          <w:szCs w:val="19"/>
          <w:shd w:val="clear" w:fill="FFFFFF"/>
        </w:rPr>
        <w:t>At a minimum, your service account must have the Dataflow worker role and can be used by adding the service account email flag when launching a Dataflow pipeline.</w:t>
      </w:r>
    </w:p>
    <w:p>
      <w:pPr>
        <w:rPr>
          <w:rFonts w:hint="default" w:ascii="Arial" w:hAnsi="Arial" w:eastAsia="Arial" w:cs="Arial"/>
          <w:i w:val="0"/>
          <w:iCs w:val="0"/>
          <w:caps w:val="0"/>
          <w:color w:val="3C4043"/>
          <w:spacing w:val="0"/>
          <w:sz w:val="19"/>
          <w:szCs w:val="19"/>
          <w:shd w:val="clear" w:fill="FFFFFF"/>
          <w:lang w:val="fr-FR" w:eastAsia="zh-CN"/>
        </w:rPr>
      </w:pPr>
    </w:p>
    <w:p>
      <w:pPr>
        <w:rPr>
          <w:rFonts w:hint="default"/>
          <w:lang w:val="fr-FR"/>
        </w:rPr>
      </w:pPr>
      <w:r>
        <w:rPr>
          <w:rFonts w:hint="default"/>
          <w:lang w:val="fr-FR"/>
        </w:rPr>
        <w:t xml:space="preserve">Where does the </w:t>
      </w:r>
      <w:bookmarkStart w:id="0" w:name="_GoBack"/>
      <w:bookmarkEnd w:id="0"/>
      <w:r>
        <w:rPr>
          <w:rFonts w:hint="default"/>
          <w:lang w:val="fr-FR"/>
        </w:rPr>
        <w:t>controller service account work?:</w:t>
      </w:r>
    </w:p>
    <w:p>
      <w:r>
        <w:drawing>
          <wp:inline distT="0" distB="0" distL="114300" distR="114300">
            <wp:extent cx="5273675" cy="2826385"/>
            <wp:effectExtent l="0" t="0" r="14605" b="825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a:picLocks noChangeAspect="1"/>
                    </pic:cNvPicPr>
                  </pic:nvPicPr>
                  <pic:blipFill>
                    <a:blip r:embed="rId34"/>
                    <a:stretch>
                      <a:fillRect/>
                    </a:stretch>
                  </pic:blipFill>
                  <pic:spPr>
                    <a:xfrm>
                      <a:off x="0" y="0"/>
                      <a:ext cx="5273675" cy="2826385"/>
                    </a:xfrm>
                    <a:prstGeom prst="rect">
                      <a:avLst/>
                    </a:prstGeom>
                    <a:noFill/>
                    <a:ln>
                      <a:noFill/>
                    </a:ln>
                  </pic:spPr>
                </pic:pic>
              </a:graphicData>
            </a:graphic>
          </wp:inline>
        </w:drawing>
      </w:r>
    </w:p>
    <w:p>
      <w:pPr>
        <w:rPr>
          <w:rFonts w:hint="default"/>
          <w:lang w:val="fr-FR"/>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433A3C"/>
    <w:rsid w:val="09BE5CFA"/>
    <w:rsid w:val="0C4A326F"/>
    <w:rsid w:val="0CDC010E"/>
    <w:rsid w:val="0E8276B9"/>
    <w:rsid w:val="0FF87BBE"/>
    <w:rsid w:val="10284C2D"/>
    <w:rsid w:val="13463FF7"/>
    <w:rsid w:val="14286FD7"/>
    <w:rsid w:val="14444988"/>
    <w:rsid w:val="16900E36"/>
    <w:rsid w:val="1E1519C7"/>
    <w:rsid w:val="1E56286C"/>
    <w:rsid w:val="223C60D7"/>
    <w:rsid w:val="27773922"/>
    <w:rsid w:val="2AE324C6"/>
    <w:rsid w:val="2C450E1A"/>
    <w:rsid w:val="2CCE2907"/>
    <w:rsid w:val="2CDC4BBF"/>
    <w:rsid w:val="2EAC3524"/>
    <w:rsid w:val="2F5979A8"/>
    <w:rsid w:val="348F7242"/>
    <w:rsid w:val="350930BD"/>
    <w:rsid w:val="3B0F2A4A"/>
    <w:rsid w:val="3C3B116F"/>
    <w:rsid w:val="3DEC5625"/>
    <w:rsid w:val="3E125C0A"/>
    <w:rsid w:val="42A3438F"/>
    <w:rsid w:val="42B20202"/>
    <w:rsid w:val="42C43F3A"/>
    <w:rsid w:val="44996A16"/>
    <w:rsid w:val="46280C84"/>
    <w:rsid w:val="46CC15C5"/>
    <w:rsid w:val="487D22FF"/>
    <w:rsid w:val="49AD6F30"/>
    <w:rsid w:val="4A546BEF"/>
    <w:rsid w:val="4BA44460"/>
    <w:rsid w:val="4E077DC3"/>
    <w:rsid w:val="50020847"/>
    <w:rsid w:val="52995454"/>
    <w:rsid w:val="572A7F10"/>
    <w:rsid w:val="58262DCD"/>
    <w:rsid w:val="60D60D46"/>
    <w:rsid w:val="621C5807"/>
    <w:rsid w:val="62B716E9"/>
    <w:rsid w:val="63FE4C1B"/>
    <w:rsid w:val="67580AC9"/>
    <w:rsid w:val="6A533FBD"/>
    <w:rsid w:val="702E0844"/>
    <w:rsid w:val="74CF2DB6"/>
    <w:rsid w:val="77ED2B68"/>
    <w:rsid w:val="793828C7"/>
    <w:rsid w:val="7CAF5287"/>
    <w:rsid w:val="7DE65EF4"/>
    <w:rsid w:val="7E3A41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Balloon Text"/>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3">
    <w:name w:val="Hyperlink"/>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150</TotalTime>
  <ScaleCrop>false</ScaleCrop>
  <LinksUpToDate>false</LinksUpToDate>
  <CharactersWithSpaces>0</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2022-10-13T22:33:00Z</dcterms:created>
  <dc:creator>Ali</dc:creator>
  <cp:lastModifiedBy>NeKsTeR ???</cp:lastModifiedBy>
  <dcterms:modified xsi:type="dcterms:W3CDTF">2022-11-05T20:56:34Z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1036-11.2.0.11380</vt:lpwstr>
  </property>
  <property fmtid="{D5CDD505-2E9C-101B-9397-08002B2CF9AE}" pid="3" name="ICV">
    <vt:lpwstr>1984189780F0491BAF0BB2266D87821A</vt:lpwstr>
  </property>
</Properties>
</file>